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97D35" w14:textId="03A04B00" w:rsidR="00D60B3D" w:rsidRPr="00D60B3D" w:rsidRDefault="00D60B3D" w:rsidP="00D60B3D">
      <w:pPr>
        <w:spacing w:after="0" w:line="240" w:lineRule="auto"/>
        <w:rPr>
          <w:rFonts w:eastAsiaTheme="minorEastAsia"/>
          <w:b/>
          <w:bCs/>
          <w:kern w:val="0"/>
          <w:sz w:val="32"/>
          <w:szCs w:val="32"/>
          <w14:ligatures w14:val="none"/>
        </w:rPr>
      </w:pPr>
      <w:bookmarkStart w:id="0" w:name="_GoBack"/>
      <w:bookmarkEnd w:id="0"/>
      <w:r w:rsidRPr="00D60B3D">
        <w:rPr>
          <w:rFonts w:eastAsiaTheme="minorEastAsia"/>
          <w:b/>
          <w:bCs/>
          <w:kern w:val="0"/>
          <w:sz w:val="32"/>
          <w:szCs w:val="32"/>
          <w14:ligatures w14:val="none"/>
        </w:rPr>
        <w:t xml:space="preserve">Elmbridge u3a </w:t>
      </w:r>
      <w:r w:rsidR="00DA10EC">
        <w:rPr>
          <w:rFonts w:eastAsiaTheme="minorEastAsia"/>
          <w:b/>
          <w:bCs/>
          <w:kern w:val="0"/>
          <w:sz w:val="32"/>
          <w:szCs w:val="32"/>
          <w14:ligatures w14:val="none"/>
        </w:rPr>
        <w:t>St. Peters Hall</w:t>
      </w:r>
      <w:r w:rsidRPr="00D60B3D">
        <w:rPr>
          <w:rFonts w:eastAsiaTheme="minorEastAsia"/>
          <w:b/>
          <w:bCs/>
          <w:kern w:val="0"/>
          <w:sz w:val="32"/>
          <w:szCs w:val="32"/>
          <w14:ligatures w14:val="none"/>
        </w:rPr>
        <w:t xml:space="preserve"> Pickleball Risk Assessment</w:t>
      </w:r>
    </w:p>
    <w:p w14:paraId="4AC52A80" w14:textId="77777777" w:rsidR="00D60B3D" w:rsidRPr="00D60B3D" w:rsidRDefault="00D60B3D" w:rsidP="00D60B3D">
      <w:pPr>
        <w:spacing w:after="0" w:line="240" w:lineRule="auto"/>
        <w:rPr>
          <w:rFonts w:eastAsiaTheme="minorEastAsia"/>
          <w:kern w:val="0"/>
          <w14:ligatures w14:val="none"/>
        </w:rPr>
      </w:pPr>
    </w:p>
    <w:tbl>
      <w:tblPr>
        <w:tblW w:w="529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2314"/>
        <w:gridCol w:w="7178"/>
        <w:gridCol w:w="1641"/>
        <w:gridCol w:w="2591"/>
      </w:tblGrid>
      <w:tr w:rsidR="00D60B3D" w:rsidRPr="00D60B3D" w14:paraId="355D5B33" w14:textId="77777777" w:rsidTr="0017624C">
        <w:trPr>
          <w:trHeight w:val="397"/>
          <w:tblHeader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C5EF3" w14:textId="77777777" w:rsidR="00D60B3D" w:rsidRPr="00D60B3D" w:rsidRDefault="00D60B3D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b/>
                <w:kern w:val="0"/>
                <w:lang w:val="en-US"/>
                <w14:ligatures w14:val="none"/>
              </w:rPr>
            </w:pPr>
            <w:bookmarkStart w:id="1" w:name="_Hlk43210657"/>
            <w:r w:rsidRPr="00D60B3D">
              <w:rPr>
                <w:rFonts w:ascii="Agenda" w:eastAsia="Times New Roman" w:hAnsi="Agenda" w:cstheme="minorHAnsi"/>
                <w:b/>
                <w:kern w:val="0"/>
                <w:lang w:val="en-US"/>
                <w14:ligatures w14:val="none"/>
              </w:rPr>
              <w:t>Activity/Sessions: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4D339B6" w14:textId="4DD4A06C" w:rsidR="00D60B3D" w:rsidRPr="00D60B3D" w:rsidRDefault="00D60B3D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kern w:val="0"/>
                <w:lang w:val="en-US"/>
                <w14:ligatures w14:val="none"/>
              </w:rPr>
            </w:pPr>
            <w:r w:rsidRPr="00D60B3D">
              <w:rPr>
                <w:rFonts w:ascii="Agenda" w:eastAsia="Times New Roman" w:hAnsi="Agenda" w:cstheme="minorHAnsi"/>
                <w:kern w:val="0"/>
                <w:lang w:val="en-US"/>
                <w14:ligatures w14:val="none"/>
              </w:rPr>
              <w:t xml:space="preserve">Pickleball Sessions </w:t>
            </w:r>
            <w:r w:rsidR="003C767C">
              <w:rPr>
                <w:rFonts w:ascii="Agenda" w:eastAsia="Times New Roman" w:hAnsi="Agenda" w:cstheme="minorHAnsi"/>
                <w:kern w:val="0"/>
                <w:lang w:val="en-US"/>
                <w14:ligatures w14:val="none"/>
              </w:rPr>
              <w:t xml:space="preserve">9, 10, 11, 12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9E61D" w14:textId="77777777" w:rsidR="00D60B3D" w:rsidRPr="00D60B3D" w:rsidRDefault="00D60B3D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b/>
                <w:kern w:val="0"/>
                <w:lang w:val="en-US"/>
                <w14:ligatures w14:val="none"/>
              </w:rPr>
            </w:pPr>
            <w:r w:rsidRPr="00D60B3D">
              <w:rPr>
                <w:rFonts w:ascii="Agenda" w:eastAsia="Times New Roman" w:hAnsi="Agenda" w:cstheme="minorHAnsi"/>
                <w:b/>
                <w:kern w:val="0"/>
                <w:lang w:val="en-US"/>
                <w14:ligatures w14:val="none"/>
              </w:rPr>
              <w:t>Date Completed: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CF10" w14:textId="76DB157F" w:rsidR="00D60B3D" w:rsidRPr="00D60B3D" w:rsidRDefault="00D60B3D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kern w:val="0"/>
                <w:lang w:val="en-US"/>
                <w14:ligatures w14:val="none"/>
              </w:rPr>
            </w:pPr>
            <w:r w:rsidRPr="00D60B3D">
              <w:rPr>
                <w:rFonts w:ascii="Agenda" w:eastAsia="Times New Roman" w:hAnsi="Agenda" w:cstheme="minorHAnsi"/>
                <w:kern w:val="0"/>
                <w:lang w:val="en-US"/>
                <w14:ligatures w14:val="none"/>
              </w:rPr>
              <w:t xml:space="preserve"> </w:t>
            </w:r>
            <w:r w:rsidR="00C15B9A">
              <w:rPr>
                <w:rFonts w:ascii="Agenda" w:eastAsia="Times New Roman" w:hAnsi="Agenda" w:cstheme="minorHAnsi"/>
                <w:kern w:val="0"/>
                <w:lang w:val="en-US"/>
                <w14:ligatures w14:val="none"/>
              </w:rPr>
              <w:t>December</w:t>
            </w:r>
            <w:r w:rsidR="00DA10EC">
              <w:rPr>
                <w:rFonts w:ascii="Agenda" w:eastAsia="Times New Roman" w:hAnsi="Agenda" w:cstheme="minorHAnsi"/>
                <w:kern w:val="0"/>
                <w:lang w:val="en-US"/>
                <w14:ligatures w14:val="none"/>
              </w:rPr>
              <w:t>2024</w:t>
            </w:r>
          </w:p>
        </w:tc>
      </w:tr>
      <w:tr w:rsidR="00D60B3D" w:rsidRPr="00D60B3D" w14:paraId="29101E25" w14:textId="77777777" w:rsidTr="0017624C">
        <w:trPr>
          <w:trHeight w:val="397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808AD2" w14:textId="77777777" w:rsidR="00D60B3D" w:rsidRPr="00D60B3D" w:rsidRDefault="00D60B3D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b/>
                <w:kern w:val="0"/>
                <w14:ligatures w14:val="none"/>
              </w:rPr>
            </w:pPr>
            <w:r w:rsidRPr="00D60B3D">
              <w:rPr>
                <w:rFonts w:ascii="Agenda" w:eastAsia="Times New Roman" w:hAnsi="Agenda" w:cstheme="minorHAnsi"/>
                <w:b/>
                <w:kern w:val="0"/>
                <w14:ligatures w14:val="none"/>
              </w:rPr>
              <w:t xml:space="preserve">Venue: 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35A7C39" w14:textId="6638EA3E" w:rsidR="00D60B3D" w:rsidRPr="00D60B3D" w:rsidRDefault="00DA10EC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kern w:val="0"/>
                <w14:ligatures w14:val="none"/>
              </w:rPr>
            </w:pPr>
            <w:r>
              <w:rPr>
                <w:rFonts w:ascii="Agenda" w:eastAsia="Times New Roman" w:hAnsi="Agenda" w:cstheme="minorHAnsi"/>
                <w:kern w:val="0"/>
                <w14:ligatures w14:val="none"/>
              </w:rPr>
              <w:t xml:space="preserve">St. Peters Hall, Hersham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C59B2" w14:textId="77777777" w:rsidR="00D60B3D" w:rsidRPr="00D60B3D" w:rsidRDefault="00D60B3D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b/>
                <w:kern w:val="0"/>
                <w14:ligatures w14:val="none"/>
              </w:rPr>
            </w:pPr>
            <w:r w:rsidRPr="00D60B3D">
              <w:rPr>
                <w:rFonts w:ascii="Agenda" w:eastAsia="Times New Roman" w:hAnsi="Agenda" w:cstheme="minorHAnsi"/>
                <w:b/>
                <w:kern w:val="0"/>
                <w14:ligatures w14:val="none"/>
              </w:rPr>
              <w:t>Completed by: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C3FA" w14:textId="77777777" w:rsidR="00D60B3D" w:rsidRPr="00D60B3D" w:rsidRDefault="00D60B3D" w:rsidP="00D60B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genda" w:eastAsia="Times New Roman" w:hAnsi="Agenda" w:cstheme="minorHAnsi"/>
                <w:kern w:val="0"/>
                <w14:ligatures w14:val="none"/>
              </w:rPr>
            </w:pPr>
            <w:r w:rsidRPr="00D60B3D">
              <w:rPr>
                <w:rFonts w:ascii="Agenda" w:eastAsia="Times New Roman" w:hAnsi="Agenda" w:cstheme="minorHAnsi"/>
                <w:kern w:val="0"/>
                <w14:ligatures w14:val="none"/>
              </w:rPr>
              <w:t>Jane Clifford</w:t>
            </w:r>
          </w:p>
        </w:tc>
      </w:tr>
      <w:bookmarkEnd w:id="1"/>
    </w:tbl>
    <w:p w14:paraId="6A61407D" w14:textId="77777777" w:rsidR="00D60B3D" w:rsidRPr="00D60B3D" w:rsidRDefault="00D60B3D" w:rsidP="00D60B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D60B3D" w:rsidRPr="00D60B3D" w14:paraId="7B9BB746" w14:textId="77777777" w:rsidTr="0017624C">
        <w:tc>
          <w:tcPr>
            <w:tcW w:w="2590" w:type="dxa"/>
          </w:tcPr>
          <w:p w14:paraId="2FF3ED7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Identified Risk</w:t>
            </w:r>
          </w:p>
        </w:tc>
        <w:tc>
          <w:tcPr>
            <w:tcW w:w="2590" w:type="dxa"/>
          </w:tcPr>
          <w:p w14:paraId="3BE9402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Who is at risk</w:t>
            </w:r>
          </w:p>
        </w:tc>
        <w:tc>
          <w:tcPr>
            <w:tcW w:w="2590" w:type="dxa"/>
          </w:tcPr>
          <w:p w14:paraId="7E4ED6C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Proposed Action</w:t>
            </w:r>
          </w:p>
        </w:tc>
        <w:tc>
          <w:tcPr>
            <w:tcW w:w="2590" w:type="dxa"/>
          </w:tcPr>
          <w:p w14:paraId="31939758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Risk Rating after actions</w:t>
            </w:r>
          </w:p>
          <w:p w14:paraId="0621E43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Low/medium/high</w:t>
            </w:r>
          </w:p>
        </w:tc>
        <w:tc>
          <w:tcPr>
            <w:tcW w:w="2590" w:type="dxa"/>
          </w:tcPr>
          <w:p w14:paraId="5D3CABE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Who is responsible</w:t>
            </w:r>
          </w:p>
        </w:tc>
      </w:tr>
      <w:tr w:rsidR="00D60B3D" w:rsidRPr="00D60B3D" w14:paraId="3B65325A" w14:textId="77777777" w:rsidTr="0017624C">
        <w:trPr>
          <w:trHeight w:val="1584"/>
        </w:trPr>
        <w:tc>
          <w:tcPr>
            <w:tcW w:w="2590" w:type="dxa"/>
          </w:tcPr>
          <w:p w14:paraId="1FD2EA0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Injury resulting from moving nets and chairs.</w:t>
            </w:r>
          </w:p>
        </w:tc>
        <w:tc>
          <w:tcPr>
            <w:tcW w:w="2590" w:type="dxa"/>
          </w:tcPr>
          <w:p w14:paraId="7968A9B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</w:tc>
        <w:tc>
          <w:tcPr>
            <w:tcW w:w="2590" w:type="dxa"/>
          </w:tcPr>
          <w:p w14:paraId="3F44B564" w14:textId="1732FD33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Nets </w:t>
            </w:r>
            <w:r w:rsidR="005612B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chairs to be </w:t>
            </w:r>
            <w:r w:rsidR="005612B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carefully 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moved by players, </w:t>
            </w:r>
          </w:p>
        </w:tc>
        <w:tc>
          <w:tcPr>
            <w:tcW w:w="2590" w:type="dxa"/>
          </w:tcPr>
          <w:p w14:paraId="49EF8F6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Low.</w:t>
            </w:r>
          </w:p>
        </w:tc>
        <w:tc>
          <w:tcPr>
            <w:tcW w:w="2590" w:type="dxa"/>
          </w:tcPr>
          <w:p w14:paraId="065C2BB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  <w:p w14:paraId="1906F802" w14:textId="1A284773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60B3D" w:rsidRPr="00D60B3D" w14:paraId="2E11F3FC" w14:textId="77777777" w:rsidTr="0017624C">
        <w:tc>
          <w:tcPr>
            <w:tcW w:w="2590" w:type="dxa"/>
          </w:tcPr>
          <w:p w14:paraId="3449876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Fire. </w:t>
            </w:r>
          </w:p>
        </w:tc>
        <w:tc>
          <w:tcPr>
            <w:tcW w:w="2590" w:type="dxa"/>
          </w:tcPr>
          <w:p w14:paraId="03DD4D8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</w:tc>
        <w:tc>
          <w:tcPr>
            <w:tcW w:w="2590" w:type="dxa"/>
          </w:tcPr>
          <w:p w14:paraId="5BF4AB61" w14:textId="389826C6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Follow guidelines laid down by </w:t>
            </w:r>
            <w:r w:rsidR="005612B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St. Peters Hall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and follow instructions</w:t>
            </w:r>
          </w:p>
        </w:tc>
        <w:tc>
          <w:tcPr>
            <w:tcW w:w="2590" w:type="dxa"/>
          </w:tcPr>
          <w:p w14:paraId="545F98E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Low.</w:t>
            </w:r>
          </w:p>
        </w:tc>
        <w:tc>
          <w:tcPr>
            <w:tcW w:w="2590" w:type="dxa"/>
          </w:tcPr>
          <w:p w14:paraId="727AC37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  <w:p w14:paraId="6AAA9B3A" w14:textId="40144515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60B3D" w:rsidRPr="00D60B3D" w14:paraId="66FC13E1" w14:textId="77777777" w:rsidTr="0017624C">
        <w:tc>
          <w:tcPr>
            <w:tcW w:w="2590" w:type="dxa"/>
          </w:tcPr>
          <w:p w14:paraId="01C9E45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Inappropriate footwear</w:t>
            </w:r>
          </w:p>
          <w:p w14:paraId="39489BC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Resulting in slips or falls.</w:t>
            </w:r>
          </w:p>
        </w:tc>
        <w:tc>
          <w:tcPr>
            <w:tcW w:w="2590" w:type="dxa"/>
          </w:tcPr>
          <w:p w14:paraId="318C8BB8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</w:tc>
        <w:tc>
          <w:tcPr>
            <w:tcW w:w="2590" w:type="dxa"/>
          </w:tcPr>
          <w:p w14:paraId="77D8D055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 are advised to wear non-slip court shoes.</w:t>
            </w:r>
          </w:p>
        </w:tc>
        <w:tc>
          <w:tcPr>
            <w:tcW w:w="2590" w:type="dxa"/>
          </w:tcPr>
          <w:p w14:paraId="53BD397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Low.</w:t>
            </w:r>
          </w:p>
        </w:tc>
        <w:tc>
          <w:tcPr>
            <w:tcW w:w="2590" w:type="dxa"/>
          </w:tcPr>
          <w:p w14:paraId="1D51D243" w14:textId="7CF0989B" w:rsidR="00D60B3D" w:rsidRPr="00D60B3D" w:rsidRDefault="0022551A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Session </w:t>
            </w:r>
            <w:r w:rsidR="00D60B3D"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eaders to advise. Individual players responsible.</w:t>
            </w:r>
          </w:p>
        </w:tc>
      </w:tr>
      <w:tr w:rsidR="00D60B3D" w:rsidRPr="00D60B3D" w14:paraId="0B0414EF" w14:textId="77777777" w:rsidTr="0017624C">
        <w:tc>
          <w:tcPr>
            <w:tcW w:w="2590" w:type="dxa"/>
          </w:tcPr>
          <w:p w14:paraId="6F9379C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De-hydration.</w:t>
            </w:r>
          </w:p>
        </w:tc>
        <w:tc>
          <w:tcPr>
            <w:tcW w:w="2590" w:type="dxa"/>
          </w:tcPr>
          <w:p w14:paraId="07B3955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</w:tc>
        <w:tc>
          <w:tcPr>
            <w:tcW w:w="2590" w:type="dxa"/>
          </w:tcPr>
          <w:p w14:paraId="0F761B7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 are advised to bring a bottle of water and stay hydrated during and after play.</w:t>
            </w:r>
          </w:p>
        </w:tc>
        <w:tc>
          <w:tcPr>
            <w:tcW w:w="2590" w:type="dxa"/>
          </w:tcPr>
          <w:p w14:paraId="4108F97A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Low.</w:t>
            </w:r>
          </w:p>
        </w:tc>
        <w:tc>
          <w:tcPr>
            <w:tcW w:w="2590" w:type="dxa"/>
          </w:tcPr>
          <w:p w14:paraId="10579537" w14:textId="4D35A032" w:rsidR="00D60B3D" w:rsidRPr="00D60B3D" w:rsidRDefault="0022551A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Session </w:t>
            </w:r>
            <w:r w:rsidR="00D60B3D"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leaders to advise. Individual players responsible.</w:t>
            </w:r>
          </w:p>
        </w:tc>
      </w:tr>
      <w:tr w:rsidR="00D60B3D" w:rsidRPr="00D60B3D" w14:paraId="492D2B7E" w14:textId="77777777" w:rsidTr="0017624C">
        <w:tc>
          <w:tcPr>
            <w:tcW w:w="2590" w:type="dxa"/>
          </w:tcPr>
          <w:p w14:paraId="36A3BFE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Muscle injuries.</w:t>
            </w:r>
          </w:p>
        </w:tc>
        <w:tc>
          <w:tcPr>
            <w:tcW w:w="2590" w:type="dxa"/>
          </w:tcPr>
          <w:p w14:paraId="4306122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</w:tc>
        <w:tc>
          <w:tcPr>
            <w:tcW w:w="2590" w:type="dxa"/>
          </w:tcPr>
          <w:p w14:paraId="5AF2569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 are advised to complete a warm-up.</w:t>
            </w:r>
          </w:p>
          <w:p w14:paraId="1DF0366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 to consult physio or doctor before playing if medical conditions need to be factored in.</w:t>
            </w:r>
          </w:p>
        </w:tc>
        <w:tc>
          <w:tcPr>
            <w:tcW w:w="2590" w:type="dxa"/>
          </w:tcPr>
          <w:p w14:paraId="2363973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Medium.</w:t>
            </w:r>
          </w:p>
        </w:tc>
        <w:tc>
          <w:tcPr>
            <w:tcW w:w="2590" w:type="dxa"/>
          </w:tcPr>
          <w:p w14:paraId="3EADAAC5" w14:textId="5B770E7C" w:rsidR="00D60B3D" w:rsidRPr="00D60B3D" w:rsidRDefault="0022551A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Session leaders </w:t>
            </w:r>
            <w:r w:rsidR="00D60B3D"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leader </w:t>
            </w:r>
          </w:p>
          <w:p w14:paraId="277D1678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4D3B75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Individual players.</w:t>
            </w:r>
          </w:p>
        </w:tc>
      </w:tr>
      <w:tr w:rsidR="00D60B3D" w:rsidRPr="00D60B3D" w14:paraId="192A7584" w14:textId="77777777" w:rsidTr="0017624C">
        <w:tc>
          <w:tcPr>
            <w:tcW w:w="2590" w:type="dxa"/>
          </w:tcPr>
          <w:p w14:paraId="64EA650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Slips and falls resulting in injuries from </w:t>
            </w:r>
          </w:p>
          <w:p w14:paraId="0F3298BC" w14:textId="77777777" w:rsidR="00D60B3D" w:rsidRPr="00D60B3D" w:rsidRDefault="00D60B3D" w:rsidP="00D60B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Water on courts.</w:t>
            </w:r>
          </w:p>
          <w:p w14:paraId="231A19F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B6234DA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192642A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19785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42AC70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22F399" w14:textId="77777777" w:rsidR="00D60B3D" w:rsidRPr="00D60B3D" w:rsidRDefault="00D60B3D" w:rsidP="00D60B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Extraneous materials on court. E.g. bags, bottles, towels.</w:t>
            </w:r>
          </w:p>
          <w:p w14:paraId="5FE7FF22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233B14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42539F9" w14:textId="77777777" w:rsidR="00D60B3D" w:rsidRDefault="00D60B3D" w:rsidP="00D60B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Balls on court.</w:t>
            </w:r>
          </w:p>
          <w:p w14:paraId="396A8744" w14:textId="77777777" w:rsidR="005612B6" w:rsidRDefault="005612B6" w:rsidP="005612B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1B88241" w14:textId="77777777" w:rsidR="005612B6" w:rsidRDefault="005612B6" w:rsidP="005612B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C0B2706" w14:textId="77777777" w:rsidR="005612B6" w:rsidRDefault="005612B6" w:rsidP="005612B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E2DE922" w14:textId="77777777" w:rsidR="005612B6" w:rsidRPr="00D60B3D" w:rsidRDefault="005612B6" w:rsidP="005612B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32DFA58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5E9E99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9B34E14" w14:textId="77777777" w:rsid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7AA5C53" w14:textId="77777777" w:rsidR="00D81530" w:rsidRPr="00D60B3D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4CBB6AB" w14:textId="0861225C" w:rsidR="00D81530" w:rsidRDefault="009C3436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           C</w:t>
            </w:r>
            <w:r w:rsidR="005612B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onstraint</w:t>
            </w:r>
            <w:r w:rsidR="00D81530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="005612B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of the </w:t>
            </w:r>
          </w:p>
          <w:p w14:paraId="0EC71149" w14:textId="16B39C32" w:rsidR="00D60B3D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  <w:r w:rsidR="009C343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        </w:t>
            </w:r>
            <w:r w:rsidR="005612B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hall.</w:t>
            </w:r>
          </w:p>
          <w:p w14:paraId="76FCD554" w14:textId="77777777" w:rsidR="005612B6" w:rsidRPr="00D60B3D" w:rsidRDefault="005612B6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5EEE3F5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8ABD79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37A8E6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FB6CBE0" w14:textId="77777777" w:rsid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C8D3561" w14:textId="77777777" w:rsidR="00FC185F" w:rsidRPr="00D60B3D" w:rsidRDefault="00FC185F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2B8603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650D469" w14:textId="77777777" w:rsidR="00D60B3D" w:rsidRPr="00D60B3D" w:rsidRDefault="00D60B3D" w:rsidP="00D60B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Running backwards to get a ball over a players’ head may result in a 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collision with the wall.</w:t>
            </w:r>
          </w:p>
          <w:p w14:paraId="35F1883A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E03E8D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70977A5" w14:textId="77777777" w:rsidR="00D60B3D" w:rsidRPr="00D60B3D" w:rsidRDefault="00D60B3D" w:rsidP="00D60B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Walking behind or onto a court whilst play is occurring,  thus creating an unsafe court.</w:t>
            </w:r>
          </w:p>
          <w:p w14:paraId="513FDD7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590" w:type="dxa"/>
          </w:tcPr>
          <w:p w14:paraId="1A2006F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9B8A27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B3DED4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  <w:p w14:paraId="31C37C4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3847DD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CDBD80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8FC40B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04C8095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1ED998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  <w:p w14:paraId="0327181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DD35072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EC1DA1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DD8896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71D428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8D77A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  <w:p w14:paraId="56350AC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BEA5EF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949DCD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1A9AC9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54E4B1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7A4447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3E46F0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D83ACB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F86C904" w14:textId="6755E3D8" w:rsidR="00D60B3D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</w:t>
            </w:r>
          </w:p>
          <w:p w14:paraId="0199C83C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9ADC63F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DD50293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8A421E1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B1D6BC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3188276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4D20707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76D0146" w14:textId="77777777" w:rsidR="00120164" w:rsidRPr="00D60B3D" w:rsidRDefault="00120164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0DA900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  <w:p w14:paraId="5BD4DDE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0527E1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7BC88C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6D92D1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4A4890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72A978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80508B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42C1E1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B8A0D8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</w:tc>
        <w:tc>
          <w:tcPr>
            <w:tcW w:w="2590" w:type="dxa"/>
          </w:tcPr>
          <w:p w14:paraId="0A35B2F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9203733" w14:textId="64AB1796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Check for water on courts before playing. If found do 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not play until it has been removed.</w:t>
            </w:r>
          </w:p>
          <w:p w14:paraId="73F28E9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B545839" w14:textId="77777777" w:rsid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8F65EB5" w14:textId="77777777" w:rsidR="005612B6" w:rsidRPr="00D60B3D" w:rsidRDefault="005612B6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DC94CD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Check for any extraneous materials on courts. If found remove immediately.</w:t>
            </w:r>
          </w:p>
          <w:p w14:paraId="1E9493B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4F2B5C2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E339FC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Shout ‘ball on court’. </w:t>
            </w:r>
          </w:p>
          <w:p w14:paraId="0D848582" w14:textId="244CF4B9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Do not run onto court to retrieve a ball. Wait for players to return the ball.</w:t>
            </w:r>
          </w:p>
          <w:p w14:paraId="3002904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Only one ball to be taken onto court for a game.</w:t>
            </w:r>
          </w:p>
          <w:p w14:paraId="6D65317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Always check for stray balls.</w:t>
            </w:r>
          </w:p>
          <w:p w14:paraId="5E281F09" w14:textId="77777777" w:rsid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86334FD" w14:textId="12F20549" w:rsidR="009C3436" w:rsidRDefault="009C3436" w:rsidP="009C343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Players to be aware </w:t>
            </w:r>
          </w:p>
          <w:p w14:paraId="05693436" w14:textId="41BA1DE1" w:rsidR="00D81530" w:rsidRDefault="009C3436" w:rsidP="009C3436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of the w</w:t>
            </w:r>
            <w:r w:rsidR="00D81530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alls close to court lines. Players should not run backward. </w:t>
            </w:r>
          </w:p>
          <w:p w14:paraId="3D56AD8F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3943DB9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2A902EC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1ED2F67" w14:textId="77777777" w:rsidR="005612B6" w:rsidRPr="00D60B3D" w:rsidRDefault="005612B6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43B971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 should not run backwards.</w:t>
            </w:r>
          </w:p>
          <w:p w14:paraId="3D1FA8F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Turn around and run as recommended by Pickleball coaches.</w:t>
            </w:r>
          </w:p>
          <w:p w14:paraId="02A0F4C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3DA435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75729E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5EFF2C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1410D3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Wait until a game is between points and then let players know you want to walk behind their court. </w:t>
            </w:r>
          </w:p>
          <w:p w14:paraId="17A5B44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B02D15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62557C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1A6874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CA16C6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590" w:type="dxa"/>
          </w:tcPr>
          <w:p w14:paraId="27C8F76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3C6E1A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FCCDF2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Medium.</w:t>
            </w:r>
          </w:p>
          <w:p w14:paraId="519A8AB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0C7EE9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117D59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A6AD6E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FC43BB5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6336C8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Medium.</w:t>
            </w:r>
          </w:p>
          <w:p w14:paraId="5DD74A1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7412B8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A30444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8B7DD8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0BBB6A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C5A05B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</w:t>
            </w:r>
          </w:p>
          <w:p w14:paraId="249B404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2FD161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24562B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AE827B2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747BA3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5BEE49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755035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36E3C8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150705" w14:textId="4DD043C4" w:rsidR="00D60B3D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Medium/high</w:t>
            </w:r>
          </w:p>
          <w:p w14:paraId="053D9889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453BFFD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089E2D6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A8D0126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08FAF4A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65BA36E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2E1E9F1" w14:textId="77777777" w:rsidR="00120164" w:rsidRDefault="00120164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353AACA" w14:textId="77777777" w:rsidR="00D81530" w:rsidRPr="00D60B3D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CBB2DF2" w14:textId="13CAA69E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</w:t>
            </w:r>
            <w:r w:rsidR="005612B6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/High</w:t>
            </w:r>
          </w:p>
          <w:p w14:paraId="13DE82A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A47A73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E70C0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FC5259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940ACE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1372FF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D378965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69EB4CA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18AA610" w14:textId="2045715A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</w:t>
            </w:r>
            <w:r w:rsidR="00FC185F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FA20D4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High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590" w:type="dxa"/>
          </w:tcPr>
          <w:p w14:paraId="6F11973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0E400D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601E1F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players.</w:t>
            </w:r>
          </w:p>
          <w:p w14:paraId="6145DB9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0058E5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033583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CCBBB9A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EE8CE5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440240B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players.</w:t>
            </w:r>
          </w:p>
          <w:p w14:paraId="2BB35DF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B288767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CDF3682" w14:textId="77777777" w:rsid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8F472A3" w14:textId="77777777" w:rsidR="005612B6" w:rsidRPr="00D60B3D" w:rsidRDefault="005612B6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A3B0CF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66E382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players.</w:t>
            </w:r>
          </w:p>
          <w:p w14:paraId="2D6DF043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DA712FA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D8FFC7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D4BCE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75F4D00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E19A82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953DD7D" w14:textId="77777777" w:rsid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EE99CD6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24DB616" w14:textId="54E88E3D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</w:t>
            </w:r>
          </w:p>
          <w:p w14:paraId="799485F8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2360891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269B533" w14:textId="77777777" w:rsidR="00D81530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8DD93ED" w14:textId="77777777" w:rsidR="00D81530" w:rsidRPr="00D60B3D" w:rsidRDefault="00D81530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1650D02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CB0BE4C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38148C4" w14:textId="77777777" w:rsid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E659A05" w14:textId="77777777" w:rsidR="00120164" w:rsidRPr="00D60B3D" w:rsidRDefault="00120164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1D17B44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players.</w:t>
            </w:r>
          </w:p>
          <w:p w14:paraId="0C72C768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A58A33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57B5FC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1668D5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BC0597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D342861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4FDF365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D6F419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033CD72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players.</w:t>
            </w:r>
          </w:p>
          <w:p w14:paraId="5E5D397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973A7FD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500578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15B9A" w:rsidRPr="00D60B3D" w14:paraId="3C1036F4" w14:textId="77777777" w:rsidTr="0017624C">
        <w:tc>
          <w:tcPr>
            <w:tcW w:w="2590" w:type="dxa"/>
          </w:tcPr>
          <w:p w14:paraId="62FC5469" w14:textId="459B5857" w:rsidR="00C15B9A" w:rsidRPr="00D60B3D" w:rsidRDefault="00C15B9A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Injuries related to contact with metal parts of the net</w:t>
            </w:r>
          </w:p>
        </w:tc>
        <w:tc>
          <w:tcPr>
            <w:tcW w:w="2590" w:type="dxa"/>
          </w:tcPr>
          <w:p w14:paraId="053F1FFB" w14:textId="5D60A284" w:rsidR="00C15B9A" w:rsidRPr="00D60B3D" w:rsidRDefault="00C15B9A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</w:t>
            </w:r>
          </w:p>
        </w:tc>
        <w:tc>
          <w:tcPr>
            <w:tcW w:w="2590" w:type="dxa"/>
          </w:tcPr>
          <w:p w14:paraId="61BA9FDF" w14:textId="0247C8D5" w:rsidR="00C15B9A" w:rsidRPr="00D60B3D" w:rsidRDefault="006959E7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cs="Arial"/>
                <w:szCs w:val="22"/>
              </w:rPr>
              <w:t>Ensure that no metal parts that can cause injury are showing before play</w:t>
            </w:r>
          </w:p>
        </w:tc>
        <w:tc>
          <w:tcPr>
            <w:tcW w:w="2590" w:type="dxa"/>
          </w:tcPr>
          <w:p w14:paraId="4F9416FC" w14:textId="0A94DCE9" w:rsidR="00C15B9A" w:rsidRPr="00D60B3D" w:rsidRDefault="00C15B9A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Medium High</w:t>
            </w:r>
          </w:p>
        </w:tc>
        <w:tc>
          <w:tcPr>
            <w:tcW w:w="2590" w:type="dxa"/>
          </w:tcPr>
          <w:p w14:paraId="7F42ADBD" w14:textId="25B5427B" w:rsidR="00C15B9A" w:rsidRPr="00D60B3D" w:rsidRDefault="00C15B9A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Session Leader</w:t>
            </w:r>
          </w:p>
        </w:tc>
      </w:tr>
      <w:tr w:rsidR="00D60B3D" w:rsidRPr="00D60B3D" w14:paraId="7CC32FAE" w14:textId="77777777" w:rsidTr="0017624C">
        <w:tc>
          <w:tcPr>
            <w:tcW w:w="2590" w:type="dxa"/>
          </w:tcPr>
          <w:p w14:paraId="0CEB0786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Injuries or medical issues</w:t>
            </w:r>
          </w:p>
          <w:p w14:paraId="2F8C467E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occurring whilst playing or off court.</w:t>
            </w:r>
          </w:p>
        </w:tc>
        <w:tc>
          <w:tcPr>
            <w:tcW w:w="2590" w:type="dxa"/>
          </w:tcPr>
          <w:p w14:paraId="33792D0F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Players.</w:t>
            </w:r>
          </w:p>
        </w:tc>
        <w:tc>
          <w:tcPr>
            <w:tcW w:w="2590" w:type="dxa"/>
          </w:tcPr>
          <w:p w14:paraId="4AC277C2" w14:textId="784B9583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All injuries or medical issues to be reported to </w:t>
            </w:r>
            <w:r w:rsidR="003F1CD5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group leader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s who will administer aid</w:t>
            </w:r>
            <w:r w:rsidR="00FA20D4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="003F1CD5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 if appropriate</w:t>
            </w: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, and call an ambulance as necessary.</w:t>
            </w:r>
          </w:p>
          <w:p w14:paraId="402B1CFE" w14:textId="46307EE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All incidents to be reported to the group leader who will inform Eu3a.</w:t>
            </w:r>
          </w:p>
        </w:tc>
        <w:tc>
          <w:tcPr>
            <w:tcW w:w="2590" w:type="dxa"/>
          </w:tcPr>
          <w:p w14:paraId="510425D9" w14:textId="77777777" w:rsidR="00D60B3D" w:rsidRPr="00D60B3D" w:rsidRDefault="00D60B3D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High.</w:t>
            </w:r>
          </w:p>
        </w:tc>
        <w:tc>
          <w:tcPr>
            <w:tcW w:w="2590" w:type="dxa"/>
          </w:tcPr>
          <w:p w14:paraId="272CCD0D" w14:textId="2EDAC755" w:rsidR="00D60B3D" w:rsidRPr="00D60B3D" w:rsidRDefault="00053C0B" w:rsidP="00D60B3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 xml:space="preserve">Session leaders </w:t>
            </w:r>
            <w:r w:rsidR="00D60B3D" w:rsidRPr="00D60B3D">
              <w:rPr>
                <w:rFonts w:ascii="Calibri" w:eastAsia="Times New Roman" w:hAnsi="Calibri" w:cs="Arial"/>
                <w:kern w:val="0"/>
                <w:sz w:val="22"/>
                <w:szCs w:val="22"/>
                <w:lang w:val="en-US"/>
                <w14:ligatures w14:val="none"/>
              </w:rPr>
              <w:t>and all players.</w:t>
            </w:r>
          </w:p>
        </w:tc>
      </w:tr>
    </w:tbl>
    <w:p w14:paraId="67091CBF" w14:textId="77777777" w:rsidR="00D60B3D" w:rsidRPr="00D60B3D" w:rsidRDefault="00D60B3D" w:rsidP="00D60B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</w:pPr>
    </w:p>
    <w:p w14:paraId="63A0B303" w14:textId="77777777" w:rsidR="00D60B3D" w:rsidRPr="00D60B3D" w:rsidRDefault="00D60B3D" w:rsidP="00D60B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kern w:val="0"/>
          <w:sz w:val="22"/>
          <w:szCs w:val="22"/>
          <w:lang w:val="en-US"/>
          <w14:ligatures w14:val="none"/>
        </w:rPr>
      </w:pPr>
      <w:r w:rsidRPr="00D60B3D">
        <w:rPr>
          <w:rFonts w:ascii="Calibri" w:eastAsia="Times New Roman" w:hAnsi="Calibri" w:cs="Arial"/>
          <w:b/>
          <w:bCs/>
          <w:kern w:val="0"/>
          <w:sz w:val="22"/>
          <w:szCs w:val="22"/>
          <w:lang w:val="en-US"/>
          <w14:ligatures w14:val="none"/>
        </w:rPr>
        <w:t>Reviewed.</w:t>
      </w:r>
    </w:p>
    <w:p w14:paraId="27005BF3" w14:textId="77777777" w:rsidR="00D60B3D" w:rsidRPr="00D60B3D" w:rsidRDefault="00D60B3D" w:rsidP="00D60B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</w:pPr>
      <w:r w:rsidRPr="00D60B3D"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  <w:t>Date.</w:t>
      </w:r>
    </w:p>
    <w:p w14:paraId="53D4354B" w14:textId="30217B8D" w:rsidR="00D60B3D" w:rsidRPr="00D60B3D" w:rsidRDefault="00C15B9A" w:rsidP="00D60B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  <w:t>December</w:t>
      </w:r>
      <w:r w:rsidR="00D60B3D" w:rsidRPr="00D60B3D"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  <w:t>2024</w:t>
      </w:r>
    </w:p>
    <w:p w14:paraId="0F0D6B0C" w14:textId="77777777" w:rsidR="00D60B3D" w:rsidRPr="00D60B3D" w:rsidRDefault="00D60B3D" w:rsidP="00D60B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</w:pPr>
      <w:r w:rsidRPr="00D60B3D"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  <w:t>By whom.</w:t>
      </w:r>
    </w:p>
    <w:p w14:paraId="10D054F3" w14:textId="77777777" w:rsidR="00D60B3D" w:rsidRPr="00D60B3D" w:rsidRDefault="00D60B3D" w:rsidP="00D60B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</w:pPr>
      <w:r w:rsidRPr="00D60B3D">
        <w:rPr>
          <w:rFonts w:ascii="Calibri" w:eastAsia="Times New Roman" w:hAnsi="Calibri" w:cs="Arial"/>
          <w:kern w:val="0"/>
          <w:sz w:val="22"/>
          <w:szCs w:val="22"/>
          <w:lang w:val="en-US"/>
          <w14:ligatures w14:val="none"/>
        </w:rPr>
        <w:t>Jane Clifford</w:t>
      </w:r>
    </w:p>
    <w:p w14:paraId="6B47CA9F" w14:textId="77777777" w:rsidR="00D60B3D" w:rsidRDefault="00D60B3D"/>
    <w:sectPr w:rsidR="00D60B3D" w:rsidSect="00D60B3D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A35A0" w14:textId="77777777" w:rsidR="00127C15" w:rsidRDefault="00127C15">
      <w:pPr>
        <w:spacing w:after="0" w:line="240" w:lineRule="auto"/>
      </w:pPr>
      <w:r>
        <w:separator/>
      </w:r>
    </w:p>
  </w:endnote>
  <w:endnote w:type="continuationSeparator" w:id="0">
    <w:p w14:paraId="4C71F0D4" w14:textId="77777777" w:rsidR="00127C15" w:rsidRDefault="0012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genda">
    <w:altName w:val="Calibri"/>
    <w:charset w:val="00"/>
    <w:family w:val="auto"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08201" w14:textId="77777777" w:rsidR="00127C15" w:rsidRDefault="00127C15">
      <w:pPr>
        <w:spacing w:after="0" w:line="240" w:lineRule="auto"/>
      </w:pPr>
      <w:r>
        <w:separator/>
      </w:r>
    </w:p>
  </w:footnote>
  <w:footnote w:type="continuationSeparator" w:id="0">
    <w:p w14:paraId="24D2DD1F" w14:textId="77777777" w:rsidR="00127C15" w:rsidRDefault="0012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85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579A7D" w14:textId="77777777" w:rsidR="000508D8" w:rsidRDefault="00127C1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3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CE6754" w14:textId="77777777" w:rsidR="000508D8" w:rsidRDefault="000508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37E03"/>
    <w:multiLevelType w:val="hybridMultilevel"/>
    <w:tmpl w:val="22F2F63E"/>
    <w:lvl w:ilvl="0" w:tplc="A3C2CC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3D"/>
    <w:rsid w:val="000508D8"/>
    <w:rsid w:val="00053C0B"/>
    <w:rsid w:val="000E194C"/>
    <w:rsid w:val="00120164"/>
    <w:rsid w:val="00127C15"/>
    <w:rsid w:val="00130317"/>
    <w:rsid w:val="0015342D"/>
    <w:rsid w:val="0022551A"/>
    <w:rsid w:val="003C767C"/>
    <w:rsid w:val="003F1CD5"/>
    <w:rsid w:val="005612B6"/>
    <w:rsid w:val="006959E7"/>
    <w:rsid w:val="00782208"/>
    <w:rsid w:val="00896D7F"/>
    <w:rsid w:val="009C3436"/>
    <w:rsid w:val="00BA23D4"/>
    <w:rsid w:val="00C15B9A"/>
    <w:rsid w:val="00D60B3D"/>
    <w:rsid w:val="00D81530"/>
    <w:rsid w:val="00DA10EC"/>
    <w:rsid w:val="00F85BB0"/>
    <w:rsid w:val="00FA20D4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0318"/>
  <w15:chartTrackingRefBased/>
  <w15:docId w15:val="{302624FC-161F-4A43-914E-1A04157F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B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B3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60B3D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Clifford</dc:creator>
  <cp:keywords/>
  <dc:description/>
  <cp:lastModifiedBy>Nigel Cudby</cp:lastModifiedBy>
  <cp:revision>2</cp:revision>
  <cp:lastPrinted>2024-10-25T11:18:00Z</cp:lastPrinted>
  <dcterms:created xsi:type="dcterms:W3CDTF">2025-06-27T17:55:00Z</dcterms:created>
  <dcterms:modified xsi:type="dcterms:W3CDTF">2025-06-27T17:55:00Z</dcterms:modified>
</cp:coreProperties>
</file>